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F" w:rsidRDefault="002F6791" w:rsidP="00991033">
      <w:pPr>
        <w:bidi/>
        <w:rPr>
          <w:rtl/>
          <w:lang w:bidi="ar-MA"/>
        </w:rPr>
      </w:pPr>
      <w:r w:rsidRPr="000916ED">
        <w:rPr>
          <w:rFonts w:cs="Arial"/>
          <w:noProof/>
          <w:rtl/>
          <w:lang w:eastAsia="fr-FR"/>
        </w:rPr>
        <w:drawing>
          <wp:anchor distT="0" distB="0" distL="114300" distR="114300" simplePos="0" relativeHeight="251657728" behindDoc="0" locked="0" layoutInCell="1" allowOverlap="1" wp14:anchorId="243953FB" wp14:editId="465780CD">
            <wp:simplePos x="0" y="0"/>
            <wp:positionH relativeFrom="margin">
              <wp:posOffset>2273935</wp:posOffset>
            </wp:positionH>
            <wp:positionV relativeFrom="margin">
              <wp:posOffset>-67236</wp:posOffset>
            </wp:positionV>
            <wp:extent cx="1583055" cy="1176655"/>
            <wp:effectExtent l="0" t="0" r="0" b="4445"/>
            <wp:wrapNone/>
            <wp:docPr id="8" name="Image 8" descr="C:\Users\OTHMAN\Desktop\FNE\maxres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HMAN\Desktop\FNE\maxresdefaul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033" w:rsidRDefault="00717FBA" w:rsidP="0059714F">
      <w:pPr>
        <w:bidi/>
        <w:rPr>
          <w:rtl/>
          <w:lang w:bidi="ar-MA"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6.5pt;margin-top:14pt;width:518.25pt;height:570.45pt;z-index:-251657728;mso-position-horizontal-relative:text;mso-position-vertical-relative:text;mso-width-relative:page;mso-height-relative:page">
            <v:imagedata r:id="rId7" o:title="maxresdefaul66t22" gain="13107f" blacklevel="26214f"/>
          </v:shape>
        </w:pict>
      </w:r>
    </w:p>
    <w:p w:rsidR="00991033" w:rsidRDefault="00474801" w:rsidP="00991033">
      <w:pPr>
        <w:bidi/>
        <w:rPr>
          <w:rtl/>
          <w:lang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B014A8" wp14:editId="70153909">
                <wp:simplePos x="0" y="0"/>
                <wp:positionH relativeFrom="column">
                  <wp:posOffset>597299</wp:posOffset>
                </wp:positionH>
                <wp:positionV relativeFrom="paragraph">
                  <wp:posOffset>233252</wp:posOffset>
                </wp:positionV>
                <wp:extent cx="4986669" cy="156273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669" cy="156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801" w:rsidRDefault="00474801" w:rsidP="00CE71B3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p w:rsidR="007D2FBD" w:rsidRDefault="008145E1" w:rsidP="007D2FB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991033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الجامعة الوطنية للتعليم</w:t>
                            </w:r>
                            <w:r w:rsidR="003752CA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3752CA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–</w:t>
                            </w:r>
                            <w:r w:rsidR="003752CA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التوجه الديمقراطي</w:t>
                            </w:r>
                            <w:r w:rsidR="008E062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7D2FBD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–</w:t>
                            </w:r>
                            <w:r w:rsidRPr="00991033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7D2FBD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المكتب الإقليمي بني ملال</w:t>
                            </w:r>
                          </w:p>
                          <w:p w:rsidR="008145E1" w:rsidRDefault="00CE71B3" w:rsidP="003752CA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  <w:lang w:bidi="ar-MA"/>
                              </w:rPr>
                            </w:pPr>
                            <w:r w:rsidRPr="008E062E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bidi="ar-MA"/>
                              </w:rPr>
                              <w:t>FNE</w:t>
                            </w:r>
                          </w:p>
                          <w:p w:rsidR="0074551D" w:rsidRPr="00173AE8" w:rsidRDefault="0074551D" w:rsidP="0074551D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MA"/>
                              </w:rPr>
                            </w:pPr>
                            <w:r w:rsidRPr="00173AE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 xml:space="preserve">تدين القرار </w:t>
                            </w:r>
                            <w:r w:rsidR="00736939" w:rsidRPr="00173AE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>الجائر بإعفاء مدير</w:t>
                            </w:r>
                            <w:r w:rsidR="00D9006F" w:rsidRPr="00173AE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 xml:space="preserve"> م/م تانوغة</w:t>
                            </w:r>
                            <w:r w:rsidR="00173AE8" w:rsidRPr="00173AE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7.05pt;margin-top:18.35pt;width:392.65pt;height:12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" filled="f" stroked="f" strokeweight=".5pt">
                <v:textbox>
                  <w:txbxContent>
                    <w:p w:rsidR="00474801" w:rsidRDefault="00474801" w:rsidP="00CE71B3">
                      <w:pPr>
                        <w:bidi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p w:rsidR="007D2FBD" w:rsidRDefault="008145E1" w:rsidP="007D2FBD">
                      <w:pPr>
                        <w:bidi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991033">
                        <w:rPr>
                          <w:rFonts w:ascii="Arial" w:hAnsi="Arial" w:cs="Arial"/>
                          <w:sz w:val="32"/>
                          <w:szCs w:val="32"/>
                          <w:rtl/>
                          <w:lang w:bidi="ar-MA"/>
                        </w:rPr>
                        <w:t>الجامعة الوطنية للتعليم</w:t>
                      </w:r>
                      <w:r w:rsidR="003752CA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  <w:lang w:bidi="ar-MA"/>
                        </w:rPr>
                        <w:t xml:space="preserve"> </w:t>
                      </w:r>
                      <w:r w:rsidR="003752CA">
                        <w:rPr>
                          <w:rFonts w:ascii="Arial" w:hAnsi="Arial" w:cs="Arial"/>
                          <w:sz w:val="32"/>
                          <w:szCs w:val="32"/>
                          <w:rtl/>
                          <w:lang w:bidi="ar-MA"/>
                        </w:rPr>
                        <w:t>–</w:t>
                      </w:r>
                      <w:r w:rsidR="003752CA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  <w:lang w:bidi="ar-MA"/>
                        </w:rPr>
                        <w:t xml:space="preserve"> التوجه الديمقراطي</w:t>
                      </w:r>
                      <w:r w:rsidR="008E062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  <w:lang w:bidi="ar-MA"/>
                        </w:rPr>
                        <w:t xml:space="preserve"> </w:t>
                      </w:r>
                      <w:r w:rsidR="007D2FBD">
                        <w:rPr>
                          <w:rFonts w:ascii="Arial" w:hAnsi="Arial" w:cs="Arial"/>
                          <w:sz w:val="32"/>
                          <w:szCs w:val="32"/>
                          <w:rtl/>
                          <w:lang w:bidi="ar-MA"/>
                        </w:rPr>
                        <w:t>–</w:t>
                      </w:r>
                      <w:r w:rsidRPr="00991033">
                        <w:rPr>
                          <w:rFonts w:ascii="Arial" w:hAnsi="Arial" w:cs="Arial"/>
                          <w:sz w:val="32"/>
                          <w:szCs w:val="32"/>
                          <w:rtl/>
                          <w:lang w:bidi="ar-MA"/>
                        </w:rPr>
                        <w:t xml:space="preserve"> </w:t>
                      </w:r>
                      <w:r w:rsidR="007D2FBD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  <w:lang w:bidi="ar-MA"/>
                        </w:rPr>
                        <w:t>المكتب الإقليمي بني ملال</w:t>
                      </w:r>
                    </w:p>
                    <w:p w:rsidR="008145E1" w:rsidRDefault="00CE71B3" w:rsidP="003752CA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  <w:lang w:bidi="ar-MA"/>
                        </w:rPr>
                      </w:pPr>
                      <w:r w:rsidRPr="008E062E">
                        <w:rPr>
                          <w:rFonts w:asciiTheme="majorBidi" w:hAnsiTheme="majorBidi" w:cstheme="majorBidi"/>
                          <w:sz w:val="44"/>
                          <w:szCs w:val="44"/>
                          <w:lang w:bidi="ar-MA"/>
                        </w:rPr>
                        <w:t>FNE</w:t>
                      </w:r>
                    </w:p>
                    <w:p w:rsidR="0074551D" w:rsidRPr="00173AE8" w:rsidRDefault="0074551D" w:rsidP="0074551D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MA"/>
                        </w:rPr>
                      </w:pPr>
                      <w:r w:rsidRPr="00173AE8"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 xml:space="preserve">تدين القرار </w:t>
                      </w:r>
                      <w:r w:rsidR="00736939" w:rsidRPr="00173AE8"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>الجائر بإعفاء مدير</w:t>
                      </w:r>
                      <w:r w:rsidR="00D9006F" w:rsidRPr="00173AE8"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 xml:space="preserve"> م/م تانوغة</w:t>
                      </w:r>
                      <w:r w:rsidR="00173AE8" w:rsidRPr="00173AE8"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91033" w:rsidRDefault="00991033" w:rsidP="00991033">
      <w:pPr>
        <w:bidi/>
        <w:rPr>
          <w:rtl/>
          <w:lang w:bidi="ar-MA"/>
        </w:rPr>
      </w:pPr>
    </w:p>
    <w:p w:rsidR="00991033" w:rsidRDefault="00991033" w:rsidP="00D31814">
      <w:pPr>
        <w:bidi/>
        <w:rPr>
          <w:rtl/>
          <w:lang w:bidi="ar-MA"/>
        </w:rPr>
      </w:pPr>
    </w:p>
    <w:p w:rsidR="00991033" w:rsidRDefault="00991033" w:rsidP="00991033">
      <w:pPr>
        <w:bidi/>
        <w:rPr>
          <w:rtl/>
          <w:lang w:bidi="ar-MA"/>
        </w:rPr>
      </w:pPr>
    </w:p>
    <w:p w:rsidR="00991033" w:rsidRDefault="00991033" w:rsidP="00991033">
      <w:pPr>
        <w:bidi/>
        <w:rPr>
          <w:rtl/>
          <w:lang w:bidi="ar-MA"/>
        </w:rPr>
      </w:pPr>
    </w:p>
    <w:p w:rsidR="001A3298" w:rsidRPr="001627D5" w:rsidRDefault="001A3298" w:rsidP="0059714F">
      <w:pPr>
        <w:bidi/>
        <w:jc w:val="both"/>
        <w:rPr>
          <w:rFonts w:ascii="Arial" w:hAnsi="Arial" w:cs="Arial"/>
          <w:sz w:val="28"/>
          <w:szCs w:val="28"/>
          <w:rtl/>
          <w:lang w:val="af-ZA" w:bidi="ar-MA"/>
        </w:rPr>
      </w:pPr>
    </w:p>
    <w:p w:rsidR="00474801" w:rsidRDefault="00474801" w:rsidP="00474801">
      <w:pPr>
        <w:bidi/>
        <w:spacing w:after="0" w:line="276" w:lineRule="auto"/>
        <w:jc w:val="both"/>
        <w:rPr>
          <w:sz w:val="32"/>
          <w:szCs w:val="32"/>
          <w:rtl/>
          <w:lang w:bidi="ar-MA"/>
        </w:rPr>
      </w:pPr>
    </w:p>
    <w:p w:rsidR="00173AE8" w:rsidRDefault="00173AE8" w:rsidP="00474801">
      <w:pPr>
        <w:bidi/>
        <w:spacing w:after="0" w:line="276" w:lineRule="auto"/>
        <w:ind w:firstLine="566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على إثر القرار الجائر </w:t>
      </w:r>
      <w:r w:rsidR="001A58BF">
        <w:rPr>
          <w:rFonts w:hint="cs"/>
          <w:sz w:val="32"/>
          <w:szCs w:val="32"/>
          <w:rtl/>
          <w:lang w:bidi="ar-MA"/>
        </w:rPr>
        <w:t>و</w:t>
      </w:r>
      <w:r w:rsidR="00911445">
        <w:rPr>
          <w:rFonts w:hint="cs"/>
          <w:sz w:val="32"/>
          <w:szCs w:val="32"/>
          <w:rtl/>
          <w:lang w:bidi="ar-MA"/>
        </w:rPr>
        <w:t>المثير للجدل في الأوساط التعليمي</w:t>
      </w:r>
      <w:r w:rsidR="001A58BF">
        <w:rPr>
          <w:rFonts w:hint="cs"/>
          <w:sz w:val="32"/>
          <w:szCs w:val="32"/>
          <w:rtl/>
          <w:lang w:bidi="ar-MA"/>
        </w:rPr>
        <w:t xml:space="preserve">، </w:t>
      </w:r>
      <w:r w:rsidR="00E12517">
        <w:rPr>
          <w:rFonts w:hint="cs"/>
          <w:sz w:val="32"/>
          <w:szCs w:val="32"/>
          <w:rtl/>
          <w:lang w:bidi="ar-MA"/>
        </w:rPr>
        <w:t xml:space="preserve">القاضي بإعفاء مدير مجموعة مدارس </w:t>
      </w:r>
      <w:r w:rsidR="009701BF">
        <w:rPr>
          <w:rFonts w:hint="cs"/>
          <w:sz w:val="32"/>
          <w:szCs w:val="32"/>
          <w:rtl/>
          <w:lang w:bidi="ar-MA"/>
        </w:rPr>
        <w:t>تانوغة</w:t>
      </w:r>
      <w:r w:rsidR="00E14883">
        <w:rPr>
          <w:rFonts w:hint="cs"/>
          <w:sz w:val="32"/>
          <w:szCs w:val="32"/>
          <w:rtl/>
          <w:lang w:bidi="ar-MA"/>
        </w:rPr>
        <w:t xml:space="preserve">، من إخراج مدير الأكاديمية </w:t>
      </w:r>
      <w:r w:rsidR="004E3B7A">
        <w:rPr>
          <w:rFonts w:hint="cs"/>
          <w:sz w:val="32"/>
          <w:szCs w:val="32"/>
          <w:rtl/>
          <w:lang w:bidi="ar-MA"/>
        </w:rPr>
        <w:t>وتوقيع المدير الإقليمي.</w:t>
      </w:r>
    </w:p>
    <w:p w:rsidR="009F62DB" w:rsidRDefault="004E3B7A" w:rsidP="002F6791">
      <w:pPr>
        <w:bidi/>
        <w:spacing w:after="0" w:line="276" w:lineRule="auto"/>
        <w:ind w:firstLine="566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إن المكتب الإ</w:t>
      </w:r>
      <w:r w:rsidR="00511C7B">
        <w:rPr>
          <w:rFonts w:hint="cs"/>
          <w:sz w:val="32"/>
          <w:szCs w:val="32"/>
          <w:rtl/>
          <w:lang w:bidi="ar-MA"/>
        </w:rPr>
        <w:t>قليمي ا</w:t>
      </w:r>
      <w:r w:rsidR="00206BA8">
        <w:rPr>
          <w:rFonts w:hint="cs"/>
          <w:sz w:val="32"/>
          <w:szCs w:val="32"/>
          <w:rtl/>
          <w:lang w:bidi="ar-MA"/>
        </w:rPr>
        <w:t>لم</w:t>
      </w:r>
      <w:r w:rsidR="00511C7B">
        <w:rPr>
          <w:rFonts w:hint="cs"/>
          <w:sz w:val="32"/>
          <w:szCs w:val="32"/>
          <w:rtl/>
          <w:lang w:bidi="ar-MA"/>
        </w:rPr>
        <w:t>جتمع يوم الأحد 14 أكتوبر 2018</w:t>
      </w:r>
      <w:r w:rsidR="0077134D">
        <w:rPr>
          <w:rFonts w:hint="cs"/>
          <w:sz w:val="32"/>
          <w:szCs w:val="32"/>
          <w:rtl/>
          <w:lang w:bidi="ar-MA"/>
        </w:rPr>
        <w:t xml:space="preserve">، يدين </w:t>
      </w:r>
      <w:r w:rsidR="00883EC7">
        <w:rPr>
          <w:rFonts w:hint="cs"/>
          <w:sz w:val="32"/>
          <w:szCs w:val="32"/>
          <w:rtl/>
          <w:lang w:bidi="ar-MA"/>
        </w:rPr>
        <w:t xml:space="preserve">هذا </w:t>
      </w:r>
      <w:r w:rsidR="0077134D">
        <w:rPr>
          <w:rFonts w:hint="cs"/>
          <w:sz w:val="32"/>
          <w:szCs w:val="32"/>
          <w:rtl/>
          <w:lang w:bidi="ar-MA"/>
        </w:rPr>
        <w:t>القرار</w:t>
      </w:r>
      <w:r w:rsidR="00206BA8">
        <w:rPr>
          <w:rFonts w:hint="cs"/>
          <w:sz w:val="32"/>
          <w:szCs w:val="32"/>
          <w:rtl/>
          <w:lang w:bidi="ar-MA"/>
        </w:rPr>
        <w:t>،</w:t>
      </w:r>
      <w:r w:rsidR="00883EC7">
        <w:rPr>
          <w:rFonts w:hint="cs"/>
          <w:sz w:val="32"/>
          <w:szCs w:val="32"/>
          <w:rtl/>
          <w:lang w:bidi="ar-MA"/>
        </w:rPr>
        <w:t xml:space="preserve"> ويعتبر </w:t>
      </w:r>
      <w:r w:rsidR="00E14B89">
        <w:rPr>
          <w:rFonts w:hint="cs"/>
          <w:sz w:val="32"/>
          <w:szCs w:val="32"/>
          <w:rtl/>
          <w:lang w:bidi="ar-MA"/>
        </w:rPr>
        <w:t>أنه يأتي في سياق</w:t>
      </w:r>
      <w:r w:rsidR="00475E19">
        <w:rPr>
          <w:rFonts w:hint="cs"/>
          <w:sz w:val="32"/>
          <w:szCs w:val="32"/>
          <w:rtl/>
          <w:lang w:bidi="ar-MA"/>
        </w:rPr>
        <w:t xml:space="preserve"> منهجية</w:t>
      </w:r>
      <w:r w:rsidR="00EB099E">
        <w:rPr>
          <w:rFonts w:hint="cs"/>
          <w:sz w:val="32"/>
          <w:szCs w:val="32"/>
          <w:rtl/>
          <w:lang w:bidi="ar-MA"/>
        </w:rPr>
        <w:t xml:space="preserve"> مدير الأكاديمية الجهوية المتمثل</w:t>
      </w:r>
      <w:r w:rsidR="00253551">
        <w:rPr>
          <w:rFonts w:hint="cs"/>
          <w:sz w:val="32"/>
          <w:szCs w:val="32"/>
          <w:rtl/>
          <w:lang w:bidi="ar-MA"/>
        </w:rPr>
        <w:t>ة</w:t>
      </w:r>
      <w:r w:rsidR="00EB099E">
        <w:rPr>
          <w:rFonts w:hint="cs"/>
          <w:sz w:val="32"/>
          <w:szCs w:val="32"/>
          <w:rtl/>
          <w:lang w:bidi="ar-MA"/>
        </w:rPr>
        <w:t xml:space="preserve"> في </w:t>
      </w:r>
      <w:r w:rsidR="005F4957">
        <w:rPr>
          <w:rFonts w:hint="cs"/>
          <w:sz w:val="32"/>
          <w:szCs w:val="32"/>
          <w:rtl/>
          <w:lang w:bidi="ar-MA"/>
        </w:rPr>
        <w:t>سياسة الترهيب وعقلية الانتقام</w:t>
      </w:r>
      <w:r w:rsidR="00ED2BEF">
        <w:rPr>
          <w:rFonts w:hint="cs"/>
          <w:sz w:val="32"/>
          <w:szCs w:val="32"/>
          <w:rtl/>
          <w:lang w:bidi="ar-MA"/>
        </w:rPr>
        <w:t>، و</w:t>
      </w:r>
      <w:r w:rsidR="005F4957">
        <w:rPr>
          <w:rFonts w:hint="cs"/>
          <w:sz w:val="32"/>
          <w:szCs w:val="32"/>
          <w:rtl/>
          <w:lang w:bidi="ar-MA"/>
        </w:rPr>
        <w:t>انتهاك</w:t>
      </w:r>
      <w:r w:rsidR="00E14B89">
        <w:rPr>
          <w:rFonts w:hint="cs"/>
          <w:sz w:val="32"/>
          <w:szCs w:val="32"/>
          <w:rtl/>
          <w:lang w:bidi="ar-MA"/>
        </w:rPr>
        <w:t xml:space="preserve"> </w:t>
      </w:r>
      <w:r w:rsidR="00ED2BEF">
        <w:rPr>
          <w:rFonts w:hint="cs"/>
          <w:sz w:val="32"/>
          <w:szCs w:val="32"/>
          <w:rtl/>
          <w:lang w:bidi="ar-MA"/>
        </w:rPr>
        <w:t>كرامة نساء ورجال التعليم،</w:t>
      </w:r>
      <w:r w:rsidR="009F62DB">
        <w:rPr>
          <w:rFonts w:hint="cs"/>
          <w:sz w:val="32"/>
          <w:szCs w:val="32"/>
          <w:rtl/>
          <w:lang w:bidi="ar-MA"/>
        </w:rPr>
        <w:t xml:space="preserve"> للتغطية على الكوارث التي يعرفها القطاع بالجهة.</w:t>
      </w:r>
    </w:p>
    <w:p w:rsidR="004E3B7A" w:rsidRDefault="009F62DB" w:rsidP="00F74FC7">
      <w:pPr>
        <w:bidi/>
        <w:spacing w:after="0" w:line="276" w:lineRule="auto"/>
        <w:ind w:firstLine="566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إن مبررات </w:t>
      </w:r>
      <w:r w:rsidR="005F2377">
        <w:rPr>
          <w:rFonts w:hint="cs"/>
          <w:sz w:val="32"/>
          <w:szCs w:val="32"/>
          <w:rtl/>
          <w:lang w:bidi="ar-MA"/>
        </w:rPr>
        <w:t xml:space="preserve">القرات </w:t>
      </w:r>
      <w:r w:rsidR="00253551">
        <w:rPr>
          <w:rFonts w:hint="cs"/>
          <w:sz w:val="32"/>
          <w:szCs w:val="32"/>
          <w:rtl/>
          <w:lang w:bidi="ar-MA"/>
        </w:rPr>
        <w:t>تدين المسؤولين الجهوي والإقليمي،</w:t>
      </w:r>
      <w:r w:rsidR="005F2377">
        <w:rPr>
          <w:rFonts w:hint="cs"/>
          <w:sz w:val="32"/>
          <w:szCs w:val="32"/>
          <w:rtl/>
          <w:lang w:bidi="ar-MA"/>
        </w:rPr>
        <w:t xml:space="preserve"> وتمثل إعلانا </w:t>
      </w:r>
      <w:r w:rsidR="00FD3A3D">
        <w:rPr>
          <w:rFonts w:hint="cs"/>
          <w:sz w:val="32"/>
          <w:szCs w:val="32"/>
          <w:rtl/>
          <w:lang w:bidi="ar-MA"/>
        </w:rPr>
        <w:t>صريحا للحرب على نساء  و</w:t>
      </w:r>
      <w:r w:rsidR="006C49A0">
        <w:rPr>
          <w:rFonts w:hint="cs"/>
          <w:sz w:val="32"/>
          <w:szCs w:val="32"/>
          <w:rtl/>
          <w:lang w:bidi="ar-MA"/>
        </w:rPr>
        <w:t>رجال التعليم</w:t>
      </w:r>
      <w:r w:rsidR="00FD3A3D">
        <w:rPr>
          <w:rFonts w:hint="cs"/>
          <w:sz w:val="32"/>
          <w:szCs w:val="32"/>
          <w:rtl/>
          <w:lang w:bidi="ar-MA"/>
        </w:rPr>
        <w:t>،</w:t>
      </w:r>
      <w:r w:rsidR="006C49A0">
        <w:rPr>
          <w:rFonts w:hint="cs"/>
          <w:sz w:val="32"/>
          <w:szCs w:val="32"/>
          <w:rtl/>
          <w:lang w:bidi="ar-MA"/>
        </w:rPr>
        <w:t xml:space="preserve"> </w:t>
      </w:r>
      <w:r w:rsidR="00FD3A3D">
        <w:rPr>
          <w:rFonts w:hint="cs"/>
          <w:sz w:val="32"/>
          <w:szCs w:val="32"/>
          <w:rtl/>
          <w:lang w:bidi="ar-MA"/>
        </w:rPr>
        <w:t>وتستهدف بالأخص أطر الإدارة التربوية</w:t>
      </w:r>
      <w:r w:rsidR="0099013C">
        <w:rPr>
          <w:rFonts w:hint="cs"/>
          <w:sz w:val="32"/>
          <w:szCs w:val="32"/>
          <w:rtl/>
          <w:lang w:bidi="ar-MA"/>
        </w:rPr>
        <w:t xml:space="preserve"> قصد </w:t>
      </w:r>
      <w:r w:rsidR="00C05FFA">
        <w:rPr>
          <w:rFonts w:hint="cs"/>
          <w:sz w:val="32"/>
          <w:szCs w:val="32"/>
          <w:rtl/>
          <w:lang w:bidi="ar-MA"/>
        </w:rPr>
        <w:t>إفشال برنامجهم النضالي، والرغبة في تسيير القطاع عبر التوجيهات والأوامر</w:t>
      </w:r>
      <w:r w:rsidR="00253551">
        <w:rPr>
          <w:rFonts w:hint="cs"/>
          <w:sz w:val="32"/>
          <w:szCs w:val="32"/>
          <w:rtl/>
          <w:lang w:bidi="ar-MA"/>
        </w:rPr>
        <w:t xml:space="preserve"> </w:t>
      </w:r>
      <w:r w:rsidR="00C05FFA">
        <w:rPr>
          <w:rFonts w:hint="cs"/>
          <w:sz w:val="32"/>
          <w:szCs w:val="32"/>
          <w:rtl/>
          <w:lang w:bidi="ar-MA"/>
        </w:rPr>
        <w:t>بعيدا عن الضوابط القانونية</w:t>
      </w:r>
      <w:r w:rsidR="004A05C5">
        <w:rPr>
          <w:rFonts w:hint="cs"/>
          <w:sz w:val="32"/>
          <w:szCs w:val="32"/>
          <w:rtl/>
          <w:lang w:bidi="ar-MA"/>
        </w:rPr>
        <w:t>؛ لذلك أصبح إغلاق الهاتف النقال يسبب شللا للمرفق ال</w:t>
      </w:r>
      <w:r w:rsidR="00B47E23">
        <w:rPr>
          <w:rFonts w:hint="cs"/>
          <w:sz w:val="32"/>
          <w:szCs w:val="32"/>
          <w:rtl/>
          <w:lang w:bidi="ar-MA"/>
        </w:rPr>
        <w:t>ع</w:t>
      </w:r>
      <w:r w:rsidR="004A05C5">
        <w:rPr>
          <w:rFonts w:hint="cs"/>
          <w:sz w:val="32"/>
          <w:szCs w:val="32"/>
          <w:rtl/>
          <w:lang w:bidi="ar-MA"/>
        </w:rPr>
        <w:t>م</w:t>
      </w:r>
      <w:r w:rsidR="00B47E23">
        <w:rPr>
          <w:rFonts w:hint="cs"/>
          <w:sz w:val="32"/>
          <w:szCs w:val="32"/>
          <w:rtl/>
          <w:lang w:bidi="ar-MA"/>
        </w:rPr>
        <w:t>ومي، وتسرب</w:t>
      </w:r>
      <w:r w:rsidR="00F74FC7">
        <w:rPr>
          <w:rFonts w:hint="cs"/>
          <w:sz w:val="32"/>
          <w:szCs w:val="32"/>
          <w:rtl/>
          <w:lang w:bidi="ar-MA"/>
        </w:rPr>
        <w:t xml:space="preserve"> في</w:t>
      </w:r>
      <w:r w:rsidR="00B47E23">
        <w:rPr>
          <w:rFonts w:hint="cs"/>
          <w:sz w:val="32"/>
          <w:szCs w:val="32"/>
          <w:rtl/>
          <w:lang w:bidi="ar-MA"/>
        </w:rPr>
        <w:t xml:space="preserve"> قناة الماء الصالح للشرب ضياعا للمال العام</w:t>
      </w:r>
      <w:r w:rsidR="00D33839">
        <w:rPr>
          <w:rFonts w:hint="cs"/>
          <w:sz w:val="32"/>
          <w:szCs w:val="32"/>
          <w:rtl/>
          <w:lang w:bidi="ar-MA"/>
        </w:rPr>
        <w:t>.</w:t>
      </w:r>
    </w:p>
    <w:p w:rsidR="00D33839" w:rsidRDefault="00D33839" w:rsidP="002F6791">
      <w:pPr>
        <w:bidi/>
        <w:spacing w:after="0" w:line="276" w:lineRule="auto"/>
        <w:ind w:firstLine="566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إن سياسة الهجوم على نساء </w:t>
      </w:r>
      <w:proofErr w:type="gramStart"/>
      <w:r>
        <w:rPr>
          <w:rFonts w:hint="cs"/>
          <w:sz w:val="32"/>
          <w:szCs w:val="32"/>
          <w:rtl/>
          <w:lang w:bidi="ar-MA"/>
        </w:rPr>
        <w:t>ورجال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التعليم</w:t>
      </w:r>
      <w:r w:rsidR="00DB07ED">
        <w:rPr>
          <w:rFonts w:hint="cs"/>
          <w:sz w:val="32"/>
          <w:szCs w:val="32"/>
          <w:rtl/>
          <w:lang w:bidi="ar-MA"/>
        </w:rPr>
        <w:t xml:space="preserve"> وكافة العاملين بالقطاع ليست ب</w:t>
      </w:r>
      <w:r>
        <w:rPr>
          <w:rFonts w:hint="cs"/>
          <w:sz w:val="32"/>
          <w:szCs w:val="32"/>
          <w:rtl/>
          <w:lang w:bidi="ar-MA"/>
        </w:rPr>
        <w:t>جديدة</w:t>
      </w:r>
      <w:r w:rsidR="00DB07ED">
        <w:rPr>
          <w:rFonts w:hint="cs"/>
          <w:sz w:val="32"/>
          <w:szCs w:val="32"/>
          <w:rtl/>
          <w:lang w:bidi="ar-MA"/>
        </w:rPr>
        <w:t>، فالضحايا في ازدياد</w:t>
      </w:r>
      <w:r w:rsidR="00882462">
        <w:rPr>
          <w:rFonts w:hint="cs"/>
          <w:sz w:val="32"/>
          <w:szCs w:val="32"/>
          <w:rtl/>
          <w:lang w:bidi="ar-MA"/>
        </w:rPr>
        <w:t>.</w:t>
      </w:r>
    </w:p>
    <w:p w:rsidR="00BA32A7" w:rsidRDefault="006C1578" w:rsidP="002F6791">
      <w:pPr>
        <w:bidi/>
        <w:spacing w:after="0" w:line="276" w:lineRule="auto"/>
        <w:ind w:firstLine="566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إن السياق الع</w:t>
      </w:r>
      <w:r w:rsidR="000D2DAE">
        <w:rPr>
          <w:rFonts w:hint="cs"/>
          <w:sz w:val="32"/>
          <w:szCs w:val="32"/>
          <w:rtl/>
          <w:lang w:bidi="ar-MA"/>
        </w:rPr>
        <w:t xml:space="preserve">ام لهذا العدوان يتعلق بالمشاكل العويصة التي </w:t>
      </w:r>
      <w:r w:rsidR="00EC341B">
        <w:rPr>
          <w:rFonts w:hint="cs"/>
          <w:sz w:val="32"/>
          <w:szCs w:val="32"/>
          <w:rtl/>
          <w:lang w:bidi="ar-MA"/>
        </w:rPr>
        <w:t>ي</w:t>
      </w:r>
      <w:r w:rsidR="000D2DAE">
        <w:rPr>
          <w:rFonts w:hint="cs"/>
          <w:sz w:val="32"/>
          <w:szCs w:val="32"/>
          <w:rtl/>
          <w:lang w:bidi="ar-MA"/>
        </w:rPr>
        <w:t>تخبط فيها</w:t>
      </w:r>
      <w:r w:rsidR="00EC341B">
        <w:rPr>
          <w:rFonts w:hint="cs"/>
          <w:sz w:val="32"/>
          <w:szCs w:val="32"/>
          <w:rtl/>
          <w:lang w:bidi="ar-MA"/>
        </w:rPr>
        <w:t xml:space="preserve"> التسيي</w:t>
      </w:r>
      <w:r w:rsidR="005E6BE1">
        <w:rPr>
          <w:rFonts w:hint="cs"/>
          <w:sz w:val="32"/>
          <w:szCs w:val="32"/>
          <w:rtl/>
          <w:lang w:bidi="ar-MA"/>
        </w:rPr>
        <w:t>ر</w:t>
      </w:r>
      <w:r w:rsidR="000D2DAE">
        <w:rPr>
          <w:rFonts w:hint="cs"/>
          <w:sz w:val="32"/>
          <w:szCs w:val="32"/>
          <w:rtl/>
          <w:lang w:bidi="ar-MA"/>
        </w:rPr>
        <w:t xml:space="preserve"> </w:t>
      </w:r>
      <w:r w:rsidR="00EC341B">
        <w:rPr>
          <w:rFonts w:hint="cs"/>
          <w:sz w:val="32"/>
          <w:szCs w:val="32"/>
          <w:rtl/>
          <w:lang w:bidi="ar-MA"/>
        </w:rPr>
        <w:t>للموار</w:t>
      </w:r>
      <w:r w:rsidR="005E6BE1">
        <w:rPr>
          <w:rFonts w:hint="cs"/>
          <w:sz w:val="32"/>
          <w:szCs w:val="32"/>
          <w:rtl/>
          <w:lang w:bidi="ar-MA"/>
        </w:rPr>
        <w:t>د المالية والموارد البشرية، والوضع الكارثي الذي تحاول الجهات المسؤولة جاهدة إخفاءه.</w:t>
      </w:r>
    </w:p>
    <w:p w:rsidR="002E1C35" w:rsidRDefault="003576CF" w:rsidP="002F6791">
      <w:pPr>
        <w:bidi/>
        <w:spacing w:after="0" w:line="276" w:lineRule="auto"/>
        <w:ind w:firstLine="566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اعتبارا لما سبق</w:t>
      </w:r>
      <w:r w:rsidR="00BA32A7">
        <w:rPr>
          <w:rFonts w:hint="cs"/>
          <w:sz w:val="32"/>
          <w:szCs w:val="32"/>
          <w:rtl/>
          <w:lang w:bidi="ar-MA"/>
        </w:rPr>
        <w:t xml:space="preserve">، </w:t>
      </w:r>
      <w:proofErr w:type="gramStart"/>
      <w:r w:rsidR="00BA32A7">
        <w:rPr>
          <w:rFonts w:hint="cs"/>
          <w:sz w:val="32"/>
          <w:szCs w:val="32"/>
          <w:rtl/>
          <w:lang w:bidi="ar-MA"/>
        </w:rPr>
        <w:t>فإن</w:t>
      </w:r>
      <w:proofErr w:type="gramEnd"/>
      <w:r w:rsidR="00BA32A7">
        <w:rPr>
          <w:rFonts w:hint="cs"/>
          <w:sz w:val="32"/>
          <w:szCs w:val="32"/>
          <w:rtl/>
          <w:lang w:bidi="ar-MA"/>
        </w:rPr>
        <w:t xml:space="preserve"> ا</w:t>
      </w:r>
      <w:r>
        <w:rPr>
          <w:rFonts w:hint="cs"/>
          <w:sz w:val="32"/>
          <w:szCs w:val="32"/>
          <w:rtl/>
          <w:lang w:bidi="ar-MA"/>
        </w:rPr>
        <w:t>لمكتب الإقليمي ل</w:t>
      </w:r>
      <w:r w:rsidR="00BA32A7">
        <w:rPr>
          <w:rFonts w:hint="cs"/>
          <w:sz w:val="32"/>
          <w:szCs w:val="32"/>
          <w:rtl/>
          <w:lang w:bidi="ar-MA"/>
        </w:rPr>
        <w:t xml:space="preserve">لجامعة الوطنية للتعليم </w:t>
      </w:r>
      <w:r w:rsidR="00BA32A7">
        <w:rPr>
          <w:sz w:val="32"/>
          <w:szCs w:val="32"/>
          <w:rtl/>
          <w:lang w:bidi="ar-MA"/>
        </w:rPr>
        <w:t>–</w:t>
      </w:r>
      <w:r w:rsidR="002E1C35">
        <w:rPr>
          <w:rFonts w:hint="cs"/>
          <w:sz w:val="32"/>
          <w:szCs w:val="32"/>
          <w:rtl/>
          <w:lang w:bidi="ar-MA"/>
        </w:rPr>
        <w:t>التوجه الديمقراطي:</w:t>
      </w:r>
    </w:p>
    <w:p w:rsidR="009B2AEA" w:rsidRPr="00CC2C22" w:rsidRDefault="002E1C35" w:rsidP="00CC2C22">
      <w:pPr>
        <w:pStyle w:val="Paragraphedeliste"/>
        <w:numPr>
          <w:ilvl w:val="0"/>
          <w:numId w:val="2"/>
        </w:numPr>
        <w:bidi/>
        <w:spacing w:after="0" w:line="276" w:lineRule="auto"/>
        <w:ind w:left="566"/>
        <w:jc w:val="both"/>
        <w:rPr>
          <w:sz w:val="32"/>
          <w:szCs w:val="32"/>
          <w:rtl/>
          <w:lang w:bidi="ar-MA"/>
        </w:rPr>
      </w:pPr>
      <w:r w:rsidRPr="00CC2C22">
        <w:rPr>
          <w:rFonts w:hint="cs"/>
          <w:sz w:val="32"/>
          <w:szCs w:val="32"/>
          <w:rtl/>
          <w:lang w:bidi="ar-MA"/>
        </w:rPr>
        <w:t>يعبر عن إدانته لهذا القرار</w:t>
      </w:r>
      <w:r w:rsidR="009B2AEA" w:rsidRPr="00CC2C22">
        <w:rPr>
          <w:rFonts w:hint="cs"/>
          <w:sz w:val="32"/>
          <w:szCs w:val="32"/>
          <w:rtl/>
          <w:lang w:bidi="ar-MA"/>
        </w:rPr>
        <w:t xml:space="preserve">، ويستهجن إقفال هاتف </w:t>
      </w:r>
      <w:r w:rsidR="00301F80" w:rsidRPr="00CC2C22">
        <w:rPr>
          <w:rFonts w:hint="cs"/>
          <w:sz w:val="32"/>
          <w:szCs w:val="32"/>
          <w:rtl/>
          <w:lang w:bidi="ar-MA"/>
        </w:rPr>
        <w:t xml:space="preserve">مدير م/م </w:t>
      </w:r>
      <w:proofErr w:type="spellStart"/>
      <w:r w:rsidR="00301F80" w:rsidRPr="00CC2C22">
        <w:rPr>
          <w:rFonts w:hint="cs"/>
          <w:sz w:val="32"/>
          <w:szCs w:val="32"/>
          <w:rtl/>
          <w:lang w:bidi="ar-MA"/>
        </w:rPr>
        <w:t>تفطويت</w:t>
      </w:r>
      <w:proofErr w:type="spellEnd"/>
      <w:r w:rsidR="009B2AEA" w:rsidRPr="00CC2C22">
        <w:rPr>
          <w:rFonts w:hint="cs"/>
          <w:sz w:val="32"/>
          <w:szCs w:val="32"/>
          <w:rtl/>
          <w:lang w:bidi="ar-MA"/>
        </w:rPr>
        <w:t>؛</w:t>
      </w:r>
    </w:p>
    <w:p w:rsidR="0019376C" w:rsidRPr="00CC2C22" w:rsidRDefault="0019376C" w:rsidP="00CC2C22">
      <w:pPr>
        <w:pStyle w:val="Paragraphedeliste"/>
        <w:numPr>
          <w:ilvl w:val="0"/>
          <w:numId w:val="2"/>
        </w:numPr>
        <w:bidi/>
        <w:spacing w:after="0" w:line="276" w:lineRule="auto"/>
        <w:ind w:left="566"/>
        <w:jc w:val="both"/>
        <w:rPr>
          <w:sz w:val="32"/>
          <w:szCs w:val="32"/>
          <w:rtl/>
          <w:lang w:bidi="ar-MA"/>
        </w:rPr>
      </w:pPr>
      <w:r w:rsidRPr="00CC2C22">
        <w:rPr>
          <w:rFonts w:hint="cs"/>
          <w:sz w:val="32"/>
          <w:szCs w:val="32"/>
          <w:rtl/>
          <w:lang w:bidi="ar-MA"/>
        </w:rPr>
        <w:t>يطالب ب</w:t>
      </w:r>
      <w:r w:rsidR="006F343B" w:rsidRPr="00CC2C22">
        <w:rPr>
          <w:rFonts w:hint="cs"/>
          <w:sz w:val="32"/>
          <w:szCs w:val="32"/>
          <w:rtl/>
          <w:lang w:bidi="ar-MA"/>
        </w:rPr>
        <w:t>التراجع عن هذا القرار الجائر</w:t>
      </w:r>
      <w:r w:rsidR="00767595" w:rsidRPr="00CC2C22">
        <w:rPr>
          <w:rFonts w:hint="cs"/>
          <w:sz w:val="32"/>
          <w:szCs w:val="32"/>
          <w:rtl/>
          <w:lang w:bidi="ar-MA"/>
        </w:rPr>
        <w:t xml:space="preserve"> مع الاعتذار</w:t>
      </w:r>
      <w:r w:rsidR="006F343B" w:rsidRPr="00CC2C22">
        <w:rPr>
          <w:rFonts w:hint="cs"/>
          <w:sz w:val="32"/>
          <w:szCs w:val="32"/>
          <w:rtl/>
          <w:lang w:bidi="ar-MA"/>
        </w:rPr>
        <w:t xml:space="preserve">، والابتعاد عن أسلوب الترهيب </w:t>
      </w:r>
      <w:proofErr w:type="gramStart"/>
      <w:r w:rsidR="006F343B" w:rsidRPr="00CC2C22">
        <w:rPr>
          <w:rFonts w:hint="cs"/>
          <w:sz w:val="32"/>
          <w:szCs w:val="32"/>
          <w:rtl/>
          <w:lang w:bidi="ar-MA"/>
        </w:rPr>
        <w:t>والتخويف</w:t>
      </w:r>
      <w:proofErr w:type="gramEnd"/>
      <w:r w:rsidR="006F343B" w:rsidRPr="00CC2C22">
        <w:rPr>
          <w:rFonts w:hint="cs"/>
          <w:sz w:val="32"/>
          <w:szCs w:val="32"/>
          <w:rtl/>
          <w:lang w:bidi="ar-MA"/>
        </w:rPr>
        <w:t>؛</w:t>
      </w:r>
    </w:p>
    <w:p w:rsidR="00603F8E" w:rsidRPr="00CC2C22" w:rsidRDefault="00CC2C22" w:rsidP="00CC2C22">
      <w:pPr>
        <w:pStyle w:val="Paragraphedeliste"/>
        <w:numPr>
          <w:ilvl w:val="0"/>
          <w:numId w:val="2"/>
        </w:numPr>
        <w:bidi/>
        <w:spacing w:after="0" w:line="276" w:lineRule="auto"/>
        <w:ind w:left="566"/>
        <w:jc w:val="both"/>
        <w:rPr>
          <w:sz w:val="32"/>
          <w:szCs w:val="32"/>
          <w:rtl/>
          <w:lang w:bidi="ar-MA"/>
        </w:rPr>
      </w:pPr>
      <w:r w:rsidRPr="00CC2C22">
        <w:rPr>
          <w:rFonts w:hint="cs"/>
          <w:sz w:val="32"/>
          <w:szCs w:val="32"/>
          <w:rtl/>
          <w:lang w:bidi="ar-MA"/>
        </w:rPr>
        <w:t>يعلن تضامنه</w:t>
      </w:r>
      <w:r w:rsidR="00A85F79" w:rsidRPr="00CC2C22">
        <w:rPr>
          <w:rFonts w:hint="cs"/>
          <w:sz w:val="32"/>
          <w:szCs w:val="32"/>
          <w:rtl/>
          <w:lang w:bidi="ar-MA"/>
        </w:rPr>
        <w:t xml:space="preserve"> </w:t>
      </w:r>
      <w:proofErr w:type="spellStart"/>
      <w:r w:rsidR="00A85F79" w:rsidRPr="00CC2C22">
        <w:rPr>
          <w:rFonts w:hint="cs"/>
          <w:sz w:val="32"/>
          <w:szCs w:val="32"/>
          <w:rtl/>
          <w:lang w:bidi="ar-MA"/>
        </w:rPr>
        <w:t>اللامشروط</w:t>
      </w:r>
      <w:proofErr w:type="spellEnd"/>
      <w:r w:rsidR="00A85F79" w:rsidRPr="00CC2C22">
        <w:rPr>
          <w:rFonts w:hint="cs"/>
          <w:sz w:val="32"/>
          <w:szCs w:val="32"/>
          <w:rtl/>
          <w:lang w:bidi="ar-MA"/>
        </w:rPr>
        <w:t xml:space="preserve"> </w:t>
      </w:r>
      <w:r w:rsidR="00186B89" w:rsidRPr="00CC2C22">
        <w:rPr>
          <w:rFonts w:hint="cs"/>
          <w:sz w:val="32"/>
          <w:szCs w:val="32"/>
          <w:rtl/>
          <w:lang w:bidi="ar-MA"/>
        </w:rPr>
        <w:t xml:space="preserve">مع كل ضحايا التسيير الارتجالي المؤدي إلى </w:t>
      </w:r>
      <w:r w:rsidR="000E1046" w:rsidRPr="00CC2C22">
        <w:rPr>
          <w:rFonts w:hint="cs"/>
          <w:sz w:val="32"/>
          <w:szCs w:val="32"/>
          <w:rtl/>
          <w:lang w:bidi="ar-MA"/>
        </w:rPr>
        <w:t>تردي أوضاع القط</w:t>
      </w:r>
      <w:r w:rsidR="00986D1A" w:rsidRPr="00CC2C22">
        <w:rPr>
          <w:rFonts w:hint="cs"/>
          <w:sz w:val="32"/>
          <w:szCs w:val="32"/>
          <w:rtl/>
          <w:lang w:bidi="ar-MA"/>
        </w:rPr>
        <w:t>اع والعاملين به، والذي يدفع إلى الاحتقان</w:t>
      </w:r>
      <w:r w:rsidR="00603F8E" w:rsidRPr="00CC2C22">
        <w:rPr>
          <w:rFonts w:hint="cs"/>
          <w:sz w:val="32"/>
          <w:szCs w:val="32"/>
          <w:rtl/>
          <w:lang w:bidi="ar-MA"/>
        </w:rPr>
        <w:t>.</w:t>
      </w:r>
    </w:p>
    <w:p w:rsidR="00882462" w:rsidRDefault="00603F8E" w:rsidP="002F6791">
      <w:pPr>
        <w:bidi/>
        <w:spacing w:after="0" w:line="276" w:lineRule="auto"/>
        <w:ind w:firstLine="566"/>
        <w:jc w:val="both"/>
        <w:rPr>
          <w:rFonts w:hint="cs"/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وفي الأخير</w:t>
      </w:r>
      <w:r w:rsidR="00C42A72">
        <w:rPr>
          <w:rFonts w:hint="cs"/>
          <w:sz w:val="32"/>
          <w:szCs w:val="32"/>
          <w:rtl/>
          <w:lang w:bidi="ar-MA"/>
        </w:rPr>
        <w:t>،</w:t>
      </w:r>
      <w:r>
        <w:rPr>
          <w:rFonts w:hint="cs"/>
          <w:sz w:val="32"/>
          <w:szCs w:val="32"/>
          <w:rtl/>
          <w:lang w:bidi="ar-MA"/>
        </w:rPr>
        <w:t xml:space="preserve"> فإن</w:t>
      </w:r>
      <w:r w:rsidR="00C42A72">
        <w:rPr>
          <w:rFonts w:hint="cs"/>
          <w:sz w:val="32"/>
          <w:szCs w:val="32"/>
          <w:rtl/>
          <w:lang w:bidi="ar-MA"/>
        </w:rPr>
        <w:t xml:space="preserve"> المكتب الإقليمي ل</w:t>
      </w:r>
      <w:r>
        <w:rPr>
          <w:rFonts w:hint="cs"/>
          <w:sz w:val="32"/>
          <w:szCs w:val="32"/>
          <w:rtl/>
          <w:lang w:bidi="ar-MA"/>
        </w:rPr>
        <w:t xml:space="preserve">لجامعة الوطنية للتعليم </w:t>
      </w:r>
      <w:r>
        <w:rPr>
          <w:sz w:val="32"/>
          <w:szCs w:val="32"/>
          <w:rtl/>
          <w:lang w:bidi="ar-MA"/>
        </w:rPr>
        <w:t>–</w:t>
      </w:r>
      <w:r w:rsidR="00C42A72">
        <w:rPr>
          <w:rFonts w:hint="cs"/>
          <w:sz w:val="32"/>
          <w:szCs w:val="32"/>
          <w:rtl/>
          <w:lang w:bidi="ar-MA"/>
        </w:rPr>
        <w:t>التوجه الديمقراطي-، ي</w:t>
      </w:r>
      <w:r>
        <w:rPr>
          <w:rFonts w:hint="cs"/>
          <w:sz w:val="32"/>
          <w:szCs w:val="32"/>
          <w:rtl/>
          <w:lang w:bidi="ar-MA"/>
        </w:rPr>
        <w:t>دعو ا</w:t>
      </w:r>
      <w:r w:rsidR="00C87ABD">
        <w:rPr>
          <w:rFonts w:hint="cs"/>
          <w:sz w:val="32"/>
          <w:szCs w:val="32"/>
          <w:rtl/>
          <w:lang w:bidi="ar-MA"/>
        </w:rPr>
        <w:t xml:space="preserve">لإطارات النقابية المناضلة وكل الأحرار إلى استخلاص العبر والوحدة </w:t>
      </w:r>
      <w:r w:rsidR="00904759">
        <w:rPr>
          <w:rFonts w:hint="cs"/>
          <w:sz w:val="32"/>
          <w:szCs w:val="32"/>
          <w:rtl/>
          <w:lang w:bidi="ar-MA"/>
        </w:rPr>
        <w:t xml:space="preserve">والتنسيق الميداني، </w:t>
      </w:r>
      <w:r w:rsidR="009967C7">
        <w:rPr>
          <w:rFonts w:hint="cs"/>
          <w:sz w:val="32"/>
          <w:szCs w:val="32"/>
          <w:rtl/>
          <w:lang w:bidi="ar-MA"/>
        </w:rPr>
        <w:t xml:space="preserve">لمواجهة الأساليب </w:t>
      </w:r>
      <w:proofErr w:type="spellStart"/>
      <w:r w:rsidR="009967C7">
        <w:rPr>
          <w:rFonts w:hint="cs"/>
          <w:sz w:val="32"/>
          <w:szCs w:val="32"/>
          <w:rtl/>
          <w:lang w:bidi="ar-MA"/>
        </w:rPr>
        <w:t>المخزنية</w:t>
      </w:r>
      <w:proofErr w:type="spellEnd"/>
      <w:r w:rsidR="009967C7">
        <w:rPr>
          <w:rFonts w:hint="cs"/>
          <w:sz w:val="32"/>
          <w:szCs w:val="32"/>
          <w:rtl/>
          <w:lang w:bidi="ar-MA"/>
        </w:rPr>
        <w:t xml:space="preserve">  التي يراد </w:t>
      </w:r>
      <w:r w:rsidR="00396BD2">
        <w:rPr>
          <w:rFonts w:hint="cs"/>
          <w:sz w:val="32"/>
          <w:szCs w:val="32"/>
          <w:rtl/>
          <w:lang w:bidi="ar-MA"/>
        </w:rPr>
        <w:t>أن يسير بها قطاع التعليم بالجهة.</w:t>
      </w:r>
      <w:r w:rsidR="001E287F">
        <w:rPr>
          <w:rFonts w:hint="cs"/>
          <w:sz w:val="32"/>
          <w:szCs w:val="32"/>
          <w:rtl/>
          <w:lang w:bidi="ar-MA"/>
        </w:rPr>
        <w:t xml:space="preserve"> وي</w:t>
      </w:r>
      <w:r w:rsidR="00211D06">
        <w:rPr>
          <w:rFonts w:hint="cs"/>
          <w:sz w:val="32"/>
          <w:szCs w:val="32"/>
          <w:rtl/>
          <w:lang w:bidi="ar-MA"/>
        </w:rPr>
        <w:t>دعو نساء ورجال التعليم وكل العام</w:t>
      </w:r>
      <w:r w:rsidR="001E287F">
        <w:rPr>
          <w:rFonts w:hint="cs"/>
          <w:sz w:val="32"/>
          <w:szCs w:val="32"/>
          <w:rtl/>
          <w:lang w:bidi="ar-MA"/>
        </w:rPr>
        <w:t>لين بالقطاع إلى رص الصفوف وإبداء</w:t>
      </w:r>
      <w:r w:rsidR="008C500F">
        <w:rPr>
          <w:rFonts w:hint="cs"/>
          <w:sz w:val="32"/>
          <w:szCs w:val="32"/>
          <w:rtl/>
          <w:lang w:bidi="ar-MA"/>
        </w:rPr>
        <w:t xml:space="preserve"> كل</w:t>
      </w:r>
      <w:r w:rsidR="00211D06">
        <w:rPr>
          <w:rFonts w:hint="cs"/>
          <w:sz w:val="32"/>
          <w:szCs w:val="32"/>
          <w:rtl/>
          <w:lang w:bidi="ar-MA"/>
        </w:rPr>
        <w:t xml:space="preserve"> أشكال التضامن والنضال</w:t>
      </w:r>
      <w:r w:rsidR="008C500F">
        <w:rPr>
          <w:rFonts w:hint="cs"/>
          <w:sz w:val="32"/>
          <w:szCs w:val="32"/>
          <w:rtl/>
          <w:lang w:bidi="ar-MA"/>
        </w:rPr>
        <w:t xml:space="preserve"> كسبيل وحيد لصد الهجوم </w:t>
      </w:r>
      <w:r w:rsidR="00C64331">
        <w:rPr>
          <w:rFonts w:hint="cs"/>
          <w:sz w:val="32"/>
          <w:szCs w:val="32"/>
          <w:rtl/>
          <w:lang w:bidi="ar-MA"/>
        </w:rPr>
        <w:t>وإفشال كل المخططات الرامية إلى حل الأزمة على حساب الشغيلة وأبناء الطبقات الشعبي</w:t>
      </w:r>
      <w:r w:rsidR="005D393D">
        <w:rPr>
          <w:rFonts w:hint="cs"/>
          <w:sz w:val="32"/>
          <w:szCs w:val="32"/>
          <w:rtl/>
          <w:lang w:bidi="ar-MA"/>
        </w:rPr>
        <w:t>ة</w:t>
      </w:r>
      <w:r w:rsidR="001E287F">
        <w:rPr>
          <w:rFonts w:hint="cs"/>
          <w:sz w:val="32"/>
          <w:szCs w:val="32"/>
          <w:rtl/>
          <w:lang w:bidi="ar-MA"/>
        </w:rPr>
        <w:t>.</w:t>
      </w:r>
    </w:p>
    <w:p w:rsidR="007D2FBD" w:rsidRDefault="007D2FBD" w:rsidP="007D2FBD">
      <w:pPr>
        <w:bidi/>
        <w:spacing w:after="0" w:line="276" w:lineRule="auto"/>
        <w:ind w:firstLine="566"/>
        <w:jc w:val="both"/>
        <w:rPr>
          <w:rFonts w:hint="cs"/>
          <w:sz w:val="32"/>
          <w:szCs w:val="32"/>
          <w:rtl/>
          <w:lang w:bidi="ar-MA"/>
        </w:rPr>
      </w:pPr>
    </w:p>
    <w:p w:rsidR="007D2FBD" w:rsidRPr="00173AE8" w:rsidRDefault="00717FBA" w:rsidP="00717FBA">
      <w:pPr>
        <w:spacing w:after="0" w:line="276" w:lineRule="auto"/>
        <w:ind w:firstLine="566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المكتب الإقليمي</w:t>
      </w:r>
      <w:bookmarkStart w:id="0" w:name="_GoBack"/>
      <w:bookmarkEnd w:id="0"/>
    </w:p>
    <w:sectPr w:rsidR="007D2FBD" w:rsidRPr="00173AE8" w:rsidSect="00D77AF9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FE2"/>
    <w:multiLevelType w:val="hybridMultilevel"/>
    <w:tmpl w:val="1D4E935E"/>
    <w:lvl w:ilvl="0" w:tplc="040C000F">
      <w:start w:val="1"/>
      <w:numFmt w:val="decimal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39F81FE8"/>
    <w:multiLevelType w:val="hybridMultilevel"/>
    <w:tmpl w:val="7DA22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E1"/>
    <w:rsid w:val="000916ED"/>
    <w:rsid w:val="000D2DAE"/>
    <w:rsid w:val="000E1046"/>
    <w:rsid w:val="001256F5"/>
    <w:rsid w:val="00145D25"/>
    <w:rsid w:val="001500BF"/>
    <w:rsid w:val="001627D5"/>
    <w:rsid w:val="00173AE8"/>
    <w:rsid w:val="00186B89"/>
    <w:rsid w:val="0019376C"/>
    <w:rsid w:val="001A071A"/>
    <w:rsid w:val="001A3298"/>
    <w:rsid w:val="001A58BF"/>
    <w:rsid w:val="001E287F"/>
    <w:rsid w:val="001E4BAF"/>
    <w:rsid w:val="001F3F82"/>
    <w:rsid w:val="00202CD8"/>
    <w:rsid w:val="00206BA8"/>
    <w:rsid w:val="00211D06"/>
    <w:rsid w:val="00253551"/>
    <w:rsid w:val="002A3789"/>
    <w:rsid w:val="002E1C35"/>
    <w:rsid w:val="002F6791"/>
    <w:rsid w:val="00301F80"/>
    <w:rsid w:val="003576CF"/>
    <w:rsid w:val="003752CA"/>
    <w:rsid w:val="00396BD2"/>
    <w:rsid w:val="003C11CF"/>
    <w:rsid w:val="004254D3"/>
    <w:rsid w:val="00474801"/>
    <w:rsid w:val="00475E19"/>
    <w:rsid w:val="00492F8D"/>
    <w:rsid w:val="004A05C5"/>
    <w:rsid w:val="004E3B7A"/>
    <w:rsid w:val="00511C7B"/>
    <w:rsid w:val="005860F6"/>
    <w:rsid w:val="0059714F"/>
    <w:rsid w:val="005D393D"/>
    <w:rsid w:val="005E01DF"/>
    <w:rsid w:val="005E6BE1"/>
    <w:rsid w:val="005F2377"/>
    <w:rsid w:val="005F4957"/>
    <w:rsid w:val="00603F8E"/>
    <w:rsid w:val="0064644E"/>
    <w:rsid w:val="006839F4"/>
    <w:rsid w:val="006C1578"/>
    <w:rsid w:val="006C49A0"/>
    <w:rsid w:val="006F343B"/>
    <w:rsid w:val="00717FBA"/>
    <w:rsid w:val="00736939"/>
    <w:rsid w:val="0074551D"/>
    <w:rsid w:val="00767595"/>
    <w:rsid w:val="0077134D"/>
    <w:rsid w:val="007B123F"/>
    <w:rsid w:val="007D2FBD"/>
    <w:rsid w:val="008145E1"/>
    <w:rsid w:val="00882462"/>
    <w:rsid w:val="00883EC7"/>
    <w:rsid w:val="008C500F"/>
    <w:rsid w:val="008E062E"/>
    <w:rsid w:val="00904759"/>
    <w:rsid w:val="00911445"/>
    <w:rsid w:val="00921096"/>
    <w:rsid w:val="009701BF"/>
    <w:rsid w:val="00986D1A"/>
    <w:rsid w:val="0099013C"/>
    <w:rsid w:val="00991033"/>
    <w:rsid w:val="009967C7"/>
    <w:rsid w:val="00997949"/>
    <w:rsid w:val="009B2AEA"/>
    <w:rsid w:val="009F62DB"/>
    <w:rsid w:val="00A17AAC"/>
    <w:rsid w:val="00A85F79"/>
    <w:rsid w:val="00B47E23"/>
    <w:rsid w:val="00BA32A7"/>
    <w:rsid w:val="00BF4F13"/>
    <w:rsid w:val="00C05FFA"/>
    <w:rsid w:val="00C42A72"/>
    <w:rsid w:val="00C64331"/>
    <w:rsid w:val="00C87ABD"/>
    <w:rsid w:val="00CA7783"/>
    <w:rsid w:val="00CC2C22"/>
    <w:rsid w:val="00CE71B3"/>
    <w:rsid w:val="00D31814"/>
    <w:rsid w:val="00D33839"/>
    <w:rsid w:val="00D37250"/>
    <w:rsid w:val="00D764E1"/>
    <w:rsid w:val="00D77AF9"/>
    <w:rsid w:val="00D9006F"/>
    <w:rsid w:val="00DB07ED"/>
    <w:rsid w:val="00DF3524"/>
    <w:rsid w:val="00E12517"/>
    <w:rsid w:val="00E14883"/>
    <w:rsid w:val="00E14B89"/>
    <w:rsid w:val="00EB099E"/>
    <w:rsid w:val="00EC341B"/>
    <w:rsid w:val="00ED2BEF"/>
    <w:rsid w:val="00F42ECD"/>
    <w:rsid w:val="00F74FC7"/>
    <w:rsid w:val="00F95B81"/>
    <w:rsid w:val="00FD3A3D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OTHMAN</dc:creator>
  <cp:lastModifiedBy>ADMIN</cp:lastModifiedBy>
  <cp:revision>5</cp:revision>
  <dcterms:created xsi:type="dcterms:W3CDTF">2018-09-24T17:19:00Z</dcterms:created>
  <dcterms:modified xsi:type="dcterms:W3CDTF">2018-10-16T00:01:00Z</dcterms:modified>
</cp:coreProperties>
</file>